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B6716" w14:textId="3B50C410" w:rsidR="00CD5A0D" w:rsidRPr="009376F7" w:rsidRDefault="009376F7" w:rsidP="00796F5D">
      <w:pPr>
        <w:jc w:val="center"/>
        <w:rPr>
          <w:rFonts w:asciiTheme="minorHAnsi" w:eastAsia="Times New Roman" w:hAnsiTheme="minorHAnsi" w:cstheme="minorHAnsi"/>
          <w:color w:val="000000"/>
          <w:sz w:val="27"/>
          <w:szCs w:val="27"/>
        </w:rPr>
      </w:pPr>
      <w:r w:rsidRPr="009376F7">
        <w:rPr>
          <w:rFonts w:asciiTheme="minorHAnsi" w:eastAsia="Times New Roman" w:hAnsiTheme="minorHAnsi" w:cstheme="minorHAnsi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4DF02669" wp14:editId="4B2785BD">
            <wp:simplePos x="0" y="0"/>
            <wp:positionH relativeFrom="column">
              <wp:posOffset>-930876</wp:posOffset>
            </wp:positionH>
            <wp:positionV relativeFrom="paragraph">
              <wp:posOffset>-2870852</wp:posOffset>
            </wp:positionV>
            <wp:extent cx="7768017" cy="2955635"/>
            <wp:effectExtent l="0" t="0" r="444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017" cy="295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D93FD" w14:textId="77777777" w:rsidR="00A431D0" w:rsidRPr="00A431D0" w:rsidRDefault="00A431D0" w:rsidP="00A431D0">
      <w:pPr>
        <w:rPr>
          <w:rFonts w:asciiTheme="minorHAnsi" w:eastAsia="Times New Roman" w:hAnsiTheme="minorHAnsi" w:cstheme="minorHAnsi"/>
          <w:b/>
          <w:iCs/>
          <w:color w:val="58595B"/>
          <w:sz w:val="26"/>
          <w:szCs w:val="26"/>
        </w:rPr>
      </w:pPr>
      <w:proofErr w:type="spellStart"/>
      <w:r w:rsidRPr="00A431D0">
        <w:rPr>
          <w:rFonts w:asciiTheme="minorHAnsi" w:eastAsia="Times New Roman" w:hAnsiTheme="minorHAnsi" w:cstheme="minorHAnsi"/>
          <w:b/>
          <w:iCs/>
          <w:color w:val="58595B"/>
          <w:sz w:val="26"/>
          <w:szCs w:val="26"/>
        </w:rPr>
        <w:t>Protégez-vous</w:t>
      </w:r>
      <w:proofErr w:type="spellEnd"/>
      <w:r w:rsidRPr="00A431D0">
        <w:rPr>
          <w:rFonts w:asciiTheme="minorHAnsi" w:eastAsia="Times New Roman" w:hAnsiTheme="minorHAnsi" w:cstheme="minorHAnsi"/>
          <w:b/>
          <w:iCs/>
          <w:color w:val="58595B"/>
          <w:sz w:val="26"/>
          <w:szCs w:val="26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/>
          <w:iCs/>
          <w:color w:val="58595B"/>
          <w:sz w:val="26"/>
          <w:szCs w:val="26"/>
        </w:rPr>
        <w:t>contre</w:t>
      </w:r>
      <w:proofErr w:type="spellEnd"/>
      <w:r w:rsidRPr="00A431D0">
        <w:rPr>
          <w:rFonts w:asciiTheme="minorHAnsi" w:eastAsia="Times New Roman" w:hAnsiTheme="minorHAnsi" w:cstheme="minorHAnsi"/>
          <w:b/>
          <w:iCs/>
          <w:color w:val="58595B"/>
          <w:sz w:val="26"/>
          <w:szCs w:val="26"/>
        </w:rPr>
        <w:t xml:space="preserve"> les </w:t>
      </w:r>
      <w:proofErr w:type="spellStart"/>
      <w:r w:rsidRPr="00A431D0">
        <w:rPr>
          <w:rFonts w:asciiTheme="minorHAnsi" w:eastAsia="Times New Roman" w:hAnsiTheme="minorHAnsi" w:cstheme="minorHAnsi"/>
          <w:b/>
          <w:iCs/>
          <w:color w:val="58595B"/>
          <w:sz w:val="26"/>
          <w:szCs w:val="26"/>
        </w:rPr>
        <w:t>imprévus</w:t>
      </w:r>
      <w:proofErr w:type="spellEnd"/>
      <w:r w:rsidRPr="00A431D0">
        <w:rPr>
          <w:rFonts w:asciiTheme="minorHAnsi" w:eastAsia="Times New Roman" w:hAnsiTheme="minorHAnsi" w:cstheme="minorHAnsi"/>
          <w:b/>
          <w:iCs/>
          <w:color w:val="58595B"/>
          <w:sz w:val="26"/>
          <w:szCs w:val="26"/>
        </w:rPr>
        <w:t xml:space="preserve"> avec les </w:t>
      </w:r>
      <w:proofErr w:type="spellStart"/>
      <w:r w:rsidRPr="00A431D0">
        <w:rPr>
          <w:rFonts w:asciiTheme="minorHAnsi" w:eastAsia="Times New Roman" w:hAnsiTheme="minorHAnsi" w:cstheme="minorHAnsi"/>
          <w:b/>
          <w:iCs/>
          <w:color w:val="58595B"/>
          <w:sz w:val="26"/>
          <w:szCs w:val="26"/>
        </w:rPr>
        <w:t>garanties</w:t>
      </w:r>
      <w:proofErr w:type="spellEnd"/>
      <w:r w:rsidRPr="00A431D0">
        <w:rPr>
          <w:rFonts w:asciiTheme="minorHAnsi" w:eastAsia="Times New Roman" w:hAnsiTheme="minorHAnsi" w:cstheme="minorHAnsi"/>
          <w:b/>
          <w:iCs/>
          <w:color w:val="58595B"/>
          <w:sz w:val="26"/>
          <w:szCs w:val="26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/>
          <w:iCs/>
          <w:color w:val="58595B"/>
          <w:sz w:val="26"/>
          <w:szCs w:val="26"/>
        </w:rPr>
        <w:t>facultatives</w:t>
      </w:r>
      <w:proofErr w:type="spellEnd"/>
    </w:p>
    <w:p w14:paraId="71AFF1E1" w14:textId="18E30DC1" w:rsidR="00EC6D7F" w:rsidRPr="00A431D0" w:rsidRDefault="00A431D0" w:rsidP="00A431D0">
      <w:pPr>
        <w:spacing w:after="120"/>
        <w:rPr>
          <w:rFonts w:asciiTheme="minorHAnsi" w:eastAsia="Times New Roman" w:hAnsiTheme="minorHAnsi" w:cstheme="minorHAnsi"/>
          <w:b/>
          <w:i/>
          <w:color w:val="58595B"/>
          <w:sz w:val="26"/>
          <w:szCs w:val="26"/>
        </w:rPr>
      </w:pPr>
      <w:proofErr w:type="spellStart"/>
      <w:r w:rsidRPr="00A431D0">
        <w:rPr>
          <w:rFonts w:asciiTheme="minorHAnsi" w:eastAsia="Times New Roman" w:hAnsiTheme="minorHAnsi" w:cstheme="minorHAnsi"/>
          <w:b/>
          <w:i/>
          <w:color w:val="58595B"/>
          <w:sz w:val="26"/>
          <w:szCs w:val="26"/>
        </w:rPr>
        <w:t>Offre</w:t>
      </w:r>
      <w:proofErr w:type="spellEnd"/>
      <w:r w:rsidRPr="00A431D0">
        <w:rPr>
          <w:rFonts w:asciiTheme="minorHAnsi" w:eastAsia="Times New Roman" w:hAnsiTheme="minorHAnsi" w:cstheme="minorHAnsi"/>
          <w:b/>
          <w:i/>
          <w:color w:val="58595B"/>
          <w:sz w:val="26"/>
          <w:szCs w:val="26"/>
        </w:rPr>
        <w:t xml:space="preserve"> unique de </w:t>
      </w:r>
      <w:proofErr w:type="spellStart"/>
      <w:r w:rsidRPr="00A431D0">
        <w:rPr>
          <w:rFonts w:asciiTheme="minorHAnsi" w:eastAsia="Times New Roman" w:hAnsiTheme="minorHAnsi" w:cstheme="minorHAnsi"/>
          <w:b/>
          <w:i/>
          <w:color w:val="58595B"/>
          <w:sz w:val="26"/>
          <w:szCs w:val="26"/>
        </w:rPr>
        <w:t>taux</w:t>
      </w:r>
      <w:proofErr w:type="spellEnd"/>
      <w:r w:rsidRPr="00A431D0">
        <w:rPr>
          <w:rFonts w:asciiTheme="minorHAnsi" w:eastAsia="Times New Roman" w:hAnsiTheme="minorHAnsi" w:cstheme="minorHAnsi"/>
          <w:b/>
          <w:i/>
          <w:color w:val="58595B"/>
          <w:sz w:val="26"/>
          <w:szCs w:val="26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/>
          <w:i/>
          <w:color w:val="58595B"/>
          <w:sz w:val="26"/>
          <w:szCs w:val="26"/>
        </w:rPr>
        <w:t>avantageux</w:t>
      </w:r>
      <w:proofErr w:type="spellEnd"/>
      <w:r w:rsidRPr="00A431D0">
        <w:rPr>
          <w:rFonts w:asciiTheme="minorHAnsi" w:eastAsia="Times New Roman" w:hAnsiTheme="minorHAnsi" w:cstheme="minorHAnsi"/>
          <w:b/>
          <w:i/>
          <w:color w:val="58595B"/>
          <w:sz w:val="26"/>
          <w:szCs w:val="26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/>
          <w:i/>
          <w:color w:val="58595B"/>
          <w:sz w:val="26"/>
          <w:szCs w:val="26"/>
        </w:rPr>
        <w:t>d’une</w:t>
      </w:r>
      <w:proofErr w:type="spellEnd"/>
      <w:r w:rsidRPr="00A431D0">
        <w:rPr>
          <w:rFonts w:asciiTheme="minorHAnsi" w:eastAsia="Times New Roman" w:hAnsiTheme="minorHAnsi" w:cstheme="minorHAnsi"/>
          <w:b/>
          <w:i/>
          <w:color w:val="58595B"/>
          <w:sz w:val="26"/>
          <w:szCs w:val="26"/>
        </w:rPr>
        <w:t xml:space="preserve"> durée </w:t>
      </w:r>
      <w:proofErr w:type="spellStart"/>
      <w:r w:rsidRPr="00A431D0">
        <w:rPr>
          <w:rFonts w:asciiTheme="minorHAnsi" w:eastAsia="Times New Roman" w:hAnsiTheme="minorHAnsi" w:cstheme="minorHAnsi"/>
          <w:b/>
          <w:i/>
          <w:color w:val="58595B"/>
          <w:sz w:val="26"/>
          <w:szCs w:val="26"/>
        </w:rPr>
        <w:t>limitée</w:t>
      </w:r>
      <w:proofErr w:type="spellEnd"/>
      <w:r w:rsidRPr="00A431D0">
        <w:rPr>
          <w:rFonts w:asciiTheme="minorHAnsi" w:eastAsia="Times New Roman" w:hAnsiTheme="minorHAnsi" w:cstheme="minorHAnsi"/>
          <w:b/>
          <w:i/>
          <w:color w:val="58595B"/>
          <w:sz w:val="26"/>
          <w:szCs w:val="26"/>
        </w:rPr>
        <w:t xml:space="preserve"> pour les nouveaux </w:t>
      </w:r>
      <w:proofErr w:type="spellStart"/>
      <w:r w:rsidRPr="00A431D0">
        <w:rPr>
          <w:rFonts w:asciiTheme="minorHAnsi" w:eastAsia="Times New Roman" w:hAnsiTheme="minorHAnsi" w:cstheme="minorHAnsi"/>
          <w:b/>
          <w:i/>
          <w:color w:val="58595B"/>
          <w:sz w:val="26"/>
          <w:szCs w:val="26"/>
        </w:rPr>
        <w:t>employés</w:t>
      </w:r>
      <w:proofErr w:type="spellEnd"/>
    </w:p>
    <w:p w14:paraId="28C70D33" w14:textId="77777777" w:rsidR="00A431D0" w:rsidRPr="00A431D0" w:rsidRDefault="00A431D0" w:rsidP="00A431D0">
      <w:pPr>
        <w:spacing w:after="120"/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</w:pP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Bienvenue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parmi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nous!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En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tant que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nouvel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employé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,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vous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avez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la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possibilité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unique de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souscrire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des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garanties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facultatives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à des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taux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de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groupe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avantageux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, sans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avoir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à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répondre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à des questions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d’ordre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médical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*. </w:t>
      </w:r>
    </w:p>
    <w:p w14:paraId="1E3E03E7" w14:textId="77777777" w:rsidR="00A431D0" w:rsidRDefault="00A431D0" w:rsidP="00A431D0">
      <w:pPr>
        <w:spacing w:after="120"/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</w:pPr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Les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garanties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facultatives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sont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une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solution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judicieuse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, simple et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abordable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qui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protège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votre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avenir financier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en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cas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de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maladie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grave, de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blessure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ou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de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décès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. Les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garanties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facultatives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sont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les </w:t>
      </w:r>
      <w:proofErr w:type="spellStart"/>
      <w:proofErr w:type="gram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suivantes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:</w:t>
      </w:r>
      <w:proofErr w:type="gramEnd"/>
    </w:p>
    <w:p w14:paraId="0BDADF15" w14:textId="77777777" w:rsidR="00A431D0" w:rsidRPr="00A431D0" w:rsidRDefault="00A431D0" w:rsidP="00A431D0">
      <w:pPr>
        <w:numPr>
          <w:ilvl w:val="0"/>
          <w:numId w:val="2"/>
        </w:numPr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</w:pP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Garantie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Maladies graves </w:t>
      </w:r>
    </w:p>
    <w:p w14:paraId="66ACD429" w14:textId="77777777" w:rsidR="00A431D0" w:rsidRPr="00A431D0" w:rsidRDefault="00A431D0" w:rsidP="00A431D0">
      <w:pPr>
        <w:numPr>
          <w:ilvl w:val="0"/>
          <w:numId w:val="2"/>
        </w:numPr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</w:pP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Garantie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Vie </w:t>
      </w:r>
    </w:p>
    <w:p w14:paraId="0F541731" w14:textId="77777777" w:rsidR="00A431D0" w:rsidRPr="00A431D0" w:rsidRDefault="00A431D0" w:rsidP="00A431D0">
      <w:pPr>
        <w:numPr>
          <w:ilvl w:val="0"/>
          <w:numId w:val="2"/>
        </w:numPr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</w:pP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Garantie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Décès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ou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mutilation par accident </w:t>
      </w:r>
    </w:p>
    <w:p w14:paraId="6A107D18" w14:textId="280A74AA" w:rsidR="00270B77" w:rsidRPr="00270B77" w:rsidRDefault="00A431D0" w:rsidP="00A431D0">
      <w:pPr>
        <w:numPr>
          <w:ilvl w:val="0"/>
          <w:numId w:val="2"/>
        </w:numPr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</w:pP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Garantie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Médecin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en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ligne</w:t>
      </w:r>
      <w:proofErr w:type="spellEnd"/>
    </w:p>
    <w:p w14:paraId="6321FE28" w14:textId="77777777" w:rsidR="00270B77" w:rsidRDefault="00270B77" w:rsidP="00270B77">
      <w:pPr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</w:pPr>
    </w:p>
    <w:p w14:paraId="65ABB393" w14:textId="77777777" w:rsidR="00A431D0" w:rsidRDefault="00A431D0" w:rsidP="00EC6D7F">
      <w:pPr>
        <w:spacing w:after="120"/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</w:rPr>
      </w:pPr>
      <w:proofErr w:type="spellStart"/>
      <w:r w:rsidRPr="00A431D0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</w:rPr>
        <w:t>Avantages</w:t>
      </w:r>
      <w:proofErr w:type="spellEnd"/>
      <w:r w:rsidRPr="00A431D0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</w:rPr>
        <w:t>exceptionnels</w:t>
      </w:r>
    </w:p>
    <w:p w14:paraId="123C7C06" w14:textId="77777777" w:rsidR="00A431D0" w:rsidRPr="00A431D0" w:rsidRDefault="00A431D0" w:rsidP="00A431D0">
      <w:pPr>
        <w:spacing w:after="120"/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</w:pPr>
      <w:r w:rsidRPr="00A431D0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</w:rPr>
        <w:t>Offre</w:t>
      </w:r>
      <w:proofErr w:type="spellEnd"/>
      <w:r w:rsidRPr="00A431D0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</w:rPr>
        <w:t xml:space="preserve"> </w:t>
      </w:r>
      <w:proofErr w:type="gramStart"/>
      <w:r w:rsidRPr="00A431D0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</w:rPr>
        <w:t>exclusive :</w:t>
      </w:r>
      <w:proofErr w:type="gram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En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tant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qu’adhérent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d’un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régime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collectif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préférentiel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,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vous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bénéficiez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de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taux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généralement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beaucoup plus bas que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ceux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associés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aux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régimes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individuels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.</w:t>
      </w:r>
    </w:p>
    <w:p w14:paraId="356EAD00" w14:textId="77777777" w:rsidR="00A431D0" w:rsidRPr="00A431D0" w:rsidRDefault="00A431D0" w:rsidP="00A431D0">
      <w:pPr>
        <w:spacing w:after="120"/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</w:pPr>
      <w:proofErr w:type="spellStart"/>
      <w:r w:rsidRPr="00A431D0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</w:rPr>
        <w:t>Processus</w:t>
      </w:r>
      <w:proofErr w:type="spellEnd"/>
      <w:r w:rsidRPr="00A431D0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</w:rPr>
        <w:t xml:space="preserve"> de </w:t>
      </w:r>
      <w:proofErr w:type="spellStart"/>
      <w:r w:rsidRPr="00A431D0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</w:rPr>
        <w:t>demande</w:t>
      </w:r>
      <w:proofErr w:type="spellEnd"/>
      <w:r w:rsidRPr="00A431D0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</w:rPr>
        <w:t>d’adhésion</w:t>
      </w:r>
      <w:proofErr w:type="spellEnd"/>
      <w:r w:rsidRPr="00A431D0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</w:rPr>
        <w:t xml:space="preserve"> </w:t>
      </w:r>
      <w:proofErr w:type="gramStart"/>
      <w:r w:rsidRPr="00A431D0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</w:rPr>
        <w:t>simple :</w:t>
      </w:r>
      <w:proofErr w:type="gram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Choisissez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la couverture qui correspond à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vos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besoins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,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calculez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vos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taux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et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soumettez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votre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demande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d’adhésion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, tout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cela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en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ligne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.</w:t>
      </w:r>
    </w:p>
    <w:p w14:paraId="71EFA307" w14:textId="77777777" w:rsidR="00A431D0" w:rsidRPr="00A431D0" w:rsidRDefault="00A431D0" w:rsidP="00A431D0">
      <w:pPr>
        <w:spacing w:after="120"/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</w:pPr>
      <w:proofErr w:type="spellStart"/>
      <w:proofErr w:type="gramStart"/>
      <w:r w:rsidRPr="00A431D0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</w:rPr>
        <w:t>Flexibilité</w:t>
      </w:r>
      <w:proofErr w:type="spellEnd"/>
      <w:r w:rsidRPr="00A431D0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</w:rPr>
        <w:t xml:space="preserve"> :</w:t>
      </w:r>
      <w:proofErr w:type="gram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Dans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l’éventualité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d’une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situation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imprévue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,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vous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recevrez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un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montant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forfaitaire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exempt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d’impôt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que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vous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pourrez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utiliser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à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votre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discrétion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, au moment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où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vous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en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avez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le plus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besoin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. Le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choix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vous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appartient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.</w:t>
      </w:r>
    </w:p>
    <w:p w14:paraId="647B96A1" w14:textId="114E2F11" w:rsidR="00EC6D7F" w:rsidRPr="00A431D0" w:rsidRDefault="00A431D0" w:rsidP="00A431D0">
      <w:pPr>
        <w:spacing w:after="120"/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</w:pPr>
      <w:r w:rsidRPr="00A431D0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</w:rPr>
        <w:t xml:space="preserve">Options de </w:t>
      </w:r>
      <w:proofErr w:type="spellStart"/>
      <w:r w:rsidRPr="00A431D0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</w:rPr>
        <w:t>paiement</w:t>
      </w:r>
      <w:proofErr w:type="spellEnd"/>
      <w:r w:rsidRPr="00A431D0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</w:rPr>
        <w:t xml:space="preserve"> </w:t>
      </w:r>
      <w:proofErr w:type="gramStart"/>
      <w:r w:rsidRPr="00A431D0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</w:rPr>
        <w:t>pratiques :</w:t>
      </w:r>
      <w:proofErr w:type="gram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Les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paiements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peuvent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facilement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être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effectués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par carte de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crédit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ou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par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prélèvements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automatiques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perçus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sur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votre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compte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bancaire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.</w:t>
      </w:r>
    </w:p>
    <w:p w14:paraId="139B062D" w14:textId="0898EC4F" w:rsidR="00EC6D7F" w:rsidRDefault="00A431D0" w:rsidP="00EC6D7F">
      <w:pPr>
        <w:spacing w:after="120"/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</w:pP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Rendez-vous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à cbmedavie.ca/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garantiesfacultatives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et entrez le code </w:t>
      </w:r>
      <w:proofErr w:type="spellStart"/>
      <w:proofErr w:type="gram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d’accès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:</w:t>
      </w:r>
      <w:proofErr w:type="gram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r w:rsidR="00EC6D7F" w:rsidRPr="00EC6D7F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highlight w:val="yellow"/>
        </w:rPr>
        <w:t>MBC239</w:t>
      </w:r>
    </w:p>
    <w:p w14:paraId="7F077462" w14:textId="77777777" w:rsidR="00A431D0" w:rsidRPr="00A431D0" w:rsidRDefault="00A431D0" w:rsidP="00A431D0">
      <w:pPr>
        <w:spacing w:after="120"/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</w:pPr>
      <w:proofErr w:type="spellStart"/>
      <w:r w:rsidRPr="00A431D0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</w:rPr>
        <w:t>Cette</w:t>
      </w:r>
      <w:proofErr w:type="spellEnd"/>
      <w:r w:rsidRPr="00A431D0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</w:rPr>
        <w:t>offre</w:t>
      </w:r>
      <w:proofErr w:type="spellEnd"/>
      <w:r w:rsidRPr="00A431D0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</w:rPr>
        <w:t>est</w:t>
      </w:r>
      <w:proofErr w:type="spellEnd"/>
      <w:r w:rsidRPr="00A431D0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</w:rPr>
        <w:t>d’une</w:t>
      </w:r>
      <w:proofErr w:type="spellEnd"/>
      <w:r w:rsidRPr="00A431D0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</w:rPr>
        <w:t xml:space="preserve"> durée </w:t>
      </w:r>
      <w:proofErr w:type="spellStart"/>
      <w:r w:rsidRPr="00A431D0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</w:rPr>
        <w:t>limitée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et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prend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fin un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mois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après la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journée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où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vous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êtes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devenu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admissible aux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garanties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.</w:t>
      </w:r>
    </w:p>
    <w:p w14:paraId="5C08D2E7" w14:textId="77777777" w:rsidR="00A431D0" w:rsidRPr="00A431D0" w:rsidRDefault="00A431D0" w:rsidP="00A431D0">
      <w:pPr>
        <w:spacing w:after="120"/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</w:pP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N’attendez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pas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qu’il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soit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trop </w:t>
      </w:r>
      <w:proofErr w:type="gram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tard</w:t>
      </w:r>
      <w:proofErr w:type="gram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pour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vous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procurer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une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sécurité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financière accrue et assurer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votre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tranquillité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d’esprit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sachant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que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vous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avez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pris les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mesures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supplémentaires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pour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protéger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vos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économies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et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réaliser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vos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rêves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d’avenir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.</w:t>
      </w:r>
    </w:p>
    <w:p w14:paraId="7D4257D6" w14:textId="77777777" w:rsidR="00A431D0" w:rsidRDefault="00A431D0" w:rsidP="00EC6D7F">
      <w:pPr>
        <w:spacing w:after="120"/>
      </w:pPr>
      <w:proofErr w:type="spellStart"/>
      <w:r w:rsidRPr="00A431D0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</w:rPr>
        <w:t>Vous</w:t>
      </w:r>
      <w:proofErr w:type="spellEnd"/>
      <w:r w:rsidRPr="00A431D0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</w:rPr>
        <w:t>avez</w:t>
      </w:r>
      <w:proofErr w:type="spellEnd"/>
      <w:r w:rsidRPr="00A431D0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</w:rPr>
        <w:t xml:space="preserve"> des questions?</w:t>
      </w:r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Communiquez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proofErr w:type="gram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avec :</w:t>
      </w:r>
      <w:proofErr w:type="gram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</w:t>
      </w:r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highlight w:val="yellow"/>
        </w:rPr>
        <w:t>(contact info)</w:t>
      </w:r>
      <w:r w:rsidRPr="00A431D0">
        <w:t xml:space="preserve"> </w:t>
      </w:r>
    </w:p>
    <w:p w14:paraId="6B4FBE91" w14:textId="6D4EA5FA" w:rsidR="00A431D0" w:rsidRDefault="00A431D0" w:rsidP="00EC6D7F">
      <w:pPr>
        <w:spacing w:after="120"/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</w:pPr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Une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fois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de plus,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félicitations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pour </w:t>
      </w:r>
      <w:proofErr w:type="spellStart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votre</w:t>
      </w:r>
      <w:proofErr w:type="spellEnd"/>
      <w:r w:rsidRPr="00A431D0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nouveau poste!</w:t>
      </w:r>
    </w:p>
    <w:p w14:paraId="223B672D" w14:textId="4CBFD4F0" w:rsidR="008B00E6" w:rsidRPr="00270B77" w:rsidRDefault="00EC6D7F" w:rsidP="00EC6D7F">
      <w:pPr>
        <w:spacing w:after="120"/>
        <w:rPr>
          <w:rFonts w:asciiTheme="minorHAnsi" w:eastAsia="Times New Roman" w:hAnsiTheme="minorHAnsi" w:cstheme="minorHAnsi"/>
          <w:bCs/>
          <w:iCs/>
          <w:color w:val="58595B"/>
          <w:sz w:val="20"/>
          <w:szCs w:val="20"/>
        </w:rPr>
      </w:pPr>
      <w:r w:rsidRPr="00EC6D7F">
        <w:rPr>
          <w:rFonts w:asciiTheme="minorHAnsi" w:eastAsia="Times New Roman" w:hAnsiTheme="minorHAnsi" w:cstheme="minorHAnsi"/>
          <w:bCs/>
          <w:iCs/>
          <w:color w:val="58595B"/>
          <w:sz w:val="13"/>
          <w:szCs w:val="13"/>
        </w:rPr>
        <w:t>*</w:t>
      </w:r>
      <w:proofErr w:type="spellStart"/>
      <w:r w:rsidR="00A431D0" w:rsidRPr="00A431D0">
        <w:rPr>
          <w:rFonts w:asciiTheme="minorHAnsi" w:eastAsia="Times New Roman" w:hAnsiTheme="minorHAnsi" w:cstheme="minorHAnsi"/>
          <w:bCs/>
          <w:iCs/>
          <w:color w:val="58595B"/>
          <w:sz w:val="13"/>
          <w:szCs w:val="13"/>
        </w:rPr>
        <w:t>Jusqu’à</w:t>
      </w:r>
      <w:proofErr w:type="spellEnd"/>
      <w:r w:rsidR="00A431D0" w:rsidRPr="00A431D0">
        <w:rPr>
          <w:rFonts w:asciiTheme="minorHAnsi" w:eastAsia="Times New Roman" w:hAnsiTheme="minorHAnsi" w:cstheme="minorHAnsi"/>
          <w:bCs/>
          <w:iCs/>
          <w:color w:val="58595B"/>
          <w:sz w:val="13"/>
          <w:szCs w:val="13"/>
        </w:rPr>
        <w:t xml:space="preserve"> concurrence du </w:t>
      </w:r>
      <w:proofErr w:type="spellStart"/>
      <w:r w:rsidR="00A431D0" w:rsidRPr="00A431D0">
        <w:rPr>
          <w:rFonts w:asciiTheme="minorHAnsi" w:eastAsia="Times New Roman" w:hAnsiTheme="minorHAnsi" w:cstheme="minorHAnsi"/>
          <w:bCs/>
          <w:iCs/>
          <w:color w:val="58595B"/>
          <w:sz w:val="13"/>
          <w:szCs w:val="13"/>
        </w:rPr>
        <w:t>montant</w:t>
      </w:r>
      <w:proofErr w:type="spellEnd"/>
      <w:r w:rsidR="00A431D0" w:rsidRPr="00A431D0">
        <w:rPr>
          <w:rFonts w:asciiTheme="minorHAnsi" w:eastAsia="Times New Roman" w:hAnsiTheme="minorHAnsi" w:cstheme="minorHAnsi"/>
          <w:bCs/>
          <w:iCs/>
          <w:color w:val="58595B"/>
          <w:sz w:val="13"/>
          <w:szCs w:val="13"/>
        </w:rPr>
        <w:t xml:space="preserve"> maximum sans </w:t>
      </w:r>
      <w:proofErr w:type="spellStart"/>
      <w:r w:rsidR="00A431D0" w:rsidRPr="00A431D0">
        <w:rPr>
          <w:rFonts w:asciiTheme="minorHAnsi" w:eastAsia="Times New Roman" w:hAnsiTheme="minorHAnsi" w:cstheme="minorHAnsi"/>
          <w:bCs/>
          <w:iCs/>
          <w:color w:val="58595B"/>
          <w:sz w:val="13"/>
          <w:szCs w:val="13"/>
        </w:rPr>
        <w:t>preuve</w:t>
      </w:r>
      <w:proofErr w:type="spellEnd"/>
      <w:r w:rsidR="00A431D0" w:rsidRPr="00A431D0">
        <w:rPr>
          <w:rFonts w:asciiTheme="minorHAnsi" w:eastAsia="Times New Roman" w:hAnsiTheme="minorHAnsi" w:cstheme="minorHAnsi"/>
          <w:bCs/>
          <w:iCs/>
          <w:color w:val="58595B"/>
          <w:sz w:val="13"/>
          <w:szCs w:val="13"/>
        </w:rPr>
        <w:t xml:space="preserve"> </w:t>
      </w:r>
      <w:proofErr w:type="spellStart"/>
      <w:r w:rsidR="00A431D0" w:rsidRPr="00A431D0">
        <w:rPr>
          <w:rFonts w:asciiTheme="minorHAnsi" w:eastAsia="Times New Roman" w:hAnsiTheme="minorHAnsi" w:cstheme="minorHAnsi"/>
          <w:bCs/>
          <w:iCs/>
          <w:color w:val="58595B"/>
          <w:sz w:val="13"/>
          <w:szCs w:val="13"/>
        </w:rPr>
        <w:t>d’admissibilité</w:t>
      </w:r>
      <w:proofErr w:type="spellEnd"/>
      <w:r w:rsidR="00A431D0" w:rsidRPr="00A431D0">
        <w:rPr>
          <w:rFonts w:asciiTheme="minorHAnsi" w:eastAsia="Times New Roman" w:hAnsiTheme="minorHAnsi" w:cstheme="minorHAnsi"/>
          <w:bCs/>
          <w:iCs/>
          <w:color w:val="58595B"/>
          <w:sz w:val="13"/>
          <w:szCs w:val="13"/>
        </w:rPr>
        <w:t xml:space="preserve"> </w:t>
      </w:r>
      <w:r w:rsidR="00A431D0">
        <w:rPr>
          <w:rFonts w:asciiTheme="minorHAnsi" w:eastAsia="Times New Roman" w:hAnsiTheme="minorHAnsi" w:cstheme="minorHAnsi"/>
          <w:bCs/>
          <w:iCs/>
          <w:color w:val="58595B"/>
          <w:sz w:val="13"/>
          <w:szCs w:val="13"/>
        </w:rPr>
        <w:br/>
      </w:r>
      <w:r w:rsidR="00A431D0" w:rsidRPr="00A431D0">
        <w:rPr>
          <w:rFonts w:asciiTheme="minorHAnsi" w:eastAsia="Times New Roman" w:hAnsiTheme="minorHAnsi" w:cstheme="minorHAnsi"/>
          <w:bCs/>
          <w:iCs/>
          <w:color w:val="58595B"/>
          <w:sz w:val="13"/>
          <w:szCs w:val="13"/>
        </w:rPr>
        <w:t xml:space="preserve">pendant la </w:t>
      </w:r>
      <w:proofErr w:type="spellStart"/>
      <w:r w:rsidR="00A431D0" w:rsidRPr="00A431D0">
        <w:rPr>
          <w:rFonts w:asciiTheme="minorHAnsi" w:eastAsia="Times New Roman" w:hAnsiTheme="minorHAnsi" w:cstheme="minorHAnsi"/>
          <w:bCs/>
          <w:iCs/>
          <w:color w:val="58595B"/>
          <w:sz w:val="13"/>
          <w:szCs w:val="13"/>
        </w:rPr>
        <w:t>période</w:t>
      </w:r>
      <w:proofErr w:type="spellEnd"/>
      <w:r w:rsidR="00A431D0" w:rsidRPr="00A431D0">
        <w:rPr>
          <w:rFonts w:asciiTheme="minorHAnsi" w:eastAsia="Times New Roman" w:hAnsiTheme="minorHAnsi" w:cstheme="minorHAnsi"/>
          <w:bCs/>
          <w:iCs/>
          <w:color w:val="58595B"/>
          <w:sz w:val="13"/>
          <w:szCs w:val="13"/>
        </w:rPr>
        <w:t xml:space="preserve"> </w:t>
      </w:r>
      <w:proofErr w:type="spellStart"/>
      <w:r w:rsidR="00A431D0" w:rsidRPr="00A431D0">
        <w:rPr>
          <w:rFonts w:asciiTheme="minorHAnsi" w:eastAsia="Times New Roman" w:hAnsiTheme="minorHAnsi" w:cstheme="minorHAnsi"/>
          <w:bCs/>
          <w:iCs/>
          <w:color w:val="58595B"/>
          <w:sz w:val="13"/>
          <w:szCs w:val="13"/>
        </w:rPr>
        <w:t>d’adhésion</w:t>
      </w:r>
      <w:proofErr w:type="spellEnd"/>
      <w:r w:rsidR="00A431D0" w:rsidRPr="00A431D0">
        <w:rPr>
          <w:rFonts w:asciiTheme="minorHAnsi" w:eastAsia="Times New Roman" w:hAnsiTheme="minorHAnsi" w:cstheme="minorHAnsi"/>
          <w:bCs/>
          <w:iCs/>
          <w:color w:val="58595B"/>
          <w:sz w:val="13"/>
          <w:szCs w:val="13"/>
        </w:rPr>
        <w:t xml:space="preserve"> libre pour les nouveaux </w:t>
      </w:r>
      <w:proofErr w:type="spellStart"/>
      <w:r w:rsidR="00A431D0" w:rsidRPr="00A431D0">
        <w:rPr>
          <w:rFonts w:asciiTheme="minorHAnsi" w:eastAsia="Times New Roman" w:hAnsiTheme="minorHAnsi" w:cstheme="minorHAnsi"/>
          <w:bCs/>
          <w:iCs/>
          <w:color w:val="58595B"/>
          <w:sz w:val="13"/>
          <w:szCs w:val="13"/>
        </w:rPr>
        <w:t>employés</w:t>
      </w:r>
      <w:proofErr w:type="spellEnd"/>
      <w:r w:rsidR="00A431D0" w:rsidRPr="00A431D0">
        <w:rPr>
          <w:rFonts w:asciiTheme="minorHAnsi" w:eastAsia="Times New Roman" w:hAnsiTheme="minorHAnsi" w:cstheme="minorHAnsi"/>
          <w:bCs/>
          <w:iCs/>
          <w:color w:val="58595B"/>
          <w:sz w:val="13"/>
          <w:szCs w:val="13"/>
        </w:rPr>
        <w:t>.</w:t>
      </w:r>
      <w:r w:rsidR="00BF60E0" w:rsidRPr="00EE741B">
        <w:rPr>
          <w:rFonts w:asciiTheme="minorHAnsi" w:eastAsia="Times New Roman" w:hAnsiTheme="minorHAnsi" w:cstheme="minorHAnsi"/>
          <w:noProof/>
          <w:color w:val="58595B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1821A19" wp14:editId="4560ED40">
            <wp:simplePos x="0" y="0"/>
            <wp:positionH relativeFrom="column">
              <wp:posOffset>4337050</wp:posOffset>
            </wp:positionH>
            <wp:positionV relativeFrom="page">
              <wp:posOffset>9392920</wp:posOffset>
            </wp:positionV>
            <wp:extent cx="2057400" cy="304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00E6" w:rsidRPr="00270B77" w:rsidSect="009376F7">
      <w:pgSz w:w="12240" w:h="15840"/>
      <w:pgMar w:top="4534" w:right="1440" w:bottom="83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8C29D" w14:textId="77777777" w:rsidR="00D31533" w:rsidRDefault="00D31533" w:rsidP="003B5B7E">
      <w:r>
        <w:separator/>
      </w:r>
    </w:p>
  </w:endnote>
  <w:endnote w:type="continuationSeparator" w:id="0">
    <w:p w14:paraId="0CD96FA3" w14:textId="77777777" w:rsidR="00D31533" w:rsidRDefault="00D31533" w:rsidP="003B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38C5A" w14:textId="77777777" w:rsidR="00D31533" w:rsidRDefault="00D31533" w:rsidP="003B5B7E">
      <w:r>
        <w:separator/>
      </w:r>
    </w:p>
  </w:footnote>
  <w:footnote w:type="continuationSeparator" w:id="0">
    <w:p w14:paraId="41B6F6B2" w14:textId="77777777" w:rsidR="00D31533" w:rsidRDefault="00D31533" w:rsidP="003B5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ABC"/>
    <w:multiLevelType w:val="multilevel"/>
    <w:tmpl w:val="567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46"/>
    <w:rsid w:val="00155462"/>
    <w:rsid w:val="001777B9"/>
    <w:rsid w:val="001A211D"/>
    <w:rsid w:val="00270B77"/>
    <w:rsid w:val="003A60B8"/>
    <w:rsid w:val="003B5B7E"/>
    <w:rsid w:val="00515BAF"/>
    <w:rsid w:val="007305DC"/>
    <w:rsid w:val="00740D08"/>
    <w:rsid w:val="00757146"/>
    <w:rsid w:val="00796F5D"/>
    <w:rsid w:val="007A71F1"/>
    <w:rsid w:val="007E1981"/>
    <w:rsid w:val="007F30B6"/>
    <w:rsid w:val="00873CD5"/>
    <w:rsid w:val="008A1AF8"/>
    <w:rsid w:val="008B00E6"/>
    <w:rsid w:val="008D1AAF"/>
    <w:rsid w:val="009376F7"/>
    <w:rsid w:val="00987D2C"/>
    <w:rsid w:val="009F12DD"/>
    <w:rsid w:val="00A431D0"/>
    <w:rsid w:val="00A64FA4"/>
    <w:rsid w:val="00BF0462"/>
    <w:rsid w:val="00BF60E0"/>
    <w:rsid w:val="00BF7D0D"/>
    <w:rsid w:val="00C53BF7"/>
    <w:rsid w:val="00C82DA4"/>
    <w:rsid w:val="00C96E9F"/>
    <w:rsid w:val="00CD5A0D"/>
    <w:rsid w:val="00D31533"/>
    <w:rsid w:val="00DA7F88"/>
    <w:rsid w:val="00EC6D7F"/>
    <w:rsid w:val="00EE741B"/>
    <w:rsid w:val="00F5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B6716"/>
  <w15:docId w15:val="{6AE1F937-2A87-475B-A7FB-8A91D1F1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146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71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B6"/>
    <w:rPr>
      <w:rFonts w:ascii="Tahoma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873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CD5"/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873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CD5"/>
    <w:rPr>
      <w:rFonts w:ascii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A43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2813c8d-03ae-4b98-ba90-08e2a5e7edb7" ContentTypeId="0x0101007A58181036ABFC4092186F8ADB53486202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lated Document" ma:contentTypeID="0x0101007A58181036ABFC4092186F8ADB5348620200DD58CADAEC0DC441966DA686B70319D800C4A019FAA7D74D499D938D360D32B787" ma:contentTypeVersion="0" ma:contentTypeDescription="" ma:contentTypeScope="" ma:versionID="a138899e83310f88887c643c8be8b4ca">
  <xsd:schema xmlns:xsd="http://www.w3.org/2001/XMLSchema" xmlns:xs="http://www.w3.org/2001/XMLSchema" xmlns:p="http://schemas.microsoft.com/office/2006/metadata/properties" xmlns:ns2="1b69de9e-a760-4c8a-8140-d0aab6a3ab05" xmlns:ns3="63e2e3b8-1e65-45d2-b99e-d401ba0c741e" targetNamespace="http://schemas.microsoft.com/office/2006/metadata/properties" ma:root="true" ma:fieldsID="238b422bc1cb2ddf764333d553de41a7" ns2:_="" ns3:_="">
    <xsd:import namespace="1b69de9e-a760-4c8a-8140-d0aab6a3ab05"/>
    <xsd:import namespace="63e2e3b8-1e65-45d2-b99e-d401ba0c741e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2:TaxCatchAll" minOccurs="0"/>
                <xsd:element ref="ns2:TaxCatchAllLabel" minOccurs="0"/>
                <xsd:element ref="ns2:o65331ab2e204858a0c915c6223b694f" minOccurs="0"/>
                <xsd:element ref="ns2:df91e3a3b64346f5911130a93ebfb274" minOccurs="0"/>
                <xsd:element ref="ns2:j753a338d4af490fbaf879ba8089e5f2" minOccurs="0"/>
                <xsd:element ref="ns2:la3337abf6334ae094310fbe608af684" minOccurs="0"/>
                <xsd:element ref="ns2:TaxKeywordTaxHTField" minOccurs="0"/>
                <xsd:element ref="ns2:g3afeacf7e99476eb4d11bba85307651" minOccurs="0"/>
                <xsd:element ref="ns3:Freeform_x0020_Topic"/>
                <xsd:element ref="ns3:Chapter" minOccurs="0"/>
                <xsd:element ref="ns3:Section" minOccurs="0"/>
                <xsd:element ref="ns2:Effectiv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9de9e-a760-4c8a-8140-d0aab6a3ab05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9" nillable="true" ma:displayName="Document Owner" ma:description="" ma:internalName="Document_x0020_Owner">
      <xsd:simpleType>
        <xsd:restriction base="dms:Text">
          <xsd:maxLength value="255"/>
        </xsd:restriction>
      </xsd:simpleType>
    </xsd:element>
    <xsd:element name="TaxCatchAll" ma:index="10" nillable="true" ma:displayName="Taxonomy Catch All Column" ma:hidden="true" ma:list="{539dd3e5-c9be-40f0-bfe3-4b61e900aa16}" ma:internalName="TaxCatchAll" ma:showField="CatchAllData" ma:web="63e2e3b8-1e65-45d2-b99e-d401ba0c74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539dd3e5-c9be-40f0-bfe3-4b61e900aa16}" ma:internalName="TaxCatchAllLabel" ma:readOnly="true" ma:showField="CatchAllDataLabel" ma:web="63e2e3b8-1e65-45d2-b99e-d401ba0c74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65331ab2e204858a0c915c6223b694f" ma:index="12" nillable="true" ma:taxonomy="true" ma:internalName="o65331ab2e204858a0c915c6223b694f" ma:taxonomyFieldName="Readership_x0020_Level" ma:displayName="Data Classification" ma:default="3;#Internal Use|469df63d-caee-4ac6-9a8a-6995636af125" ma:fieldId="{865331ab-2e20-4858-a0c9-15c6223b694f}" ma:sspId="a2813c8d-03ae-4b98-ba90-08e2a5e7edb7" ma:termSetId="fb92584c-0755-4b00-aac9-eb557bc79f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91e3a3b64346f5911130a93ebfb274" ma:index="14" nillable="true" ma:taxonomy="true" ma:internalName="df91e3a3b64346f5911130a93ebfb274" ma:taxonomyFieldName="Languages" ma:displayName="Languages" ma:default="" ma:fieldId="{df91e3a3-b643-46f5-9111-30a93ebfb274}" ma:taxonomyMulti="true" ma:sspId="a2813c8d-03ae-4b98-ba90-08e2a5e7edb7" ma:termSetId="71ae72b1-94d6-455e-a509-851e0b01e2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53a338d4af490fbaf879ba8089e5f2" ma:index="16" ma:taxonomy="true" ma:internalName="j753a338d4af490fbaf879ba8089e5f2" ma:taxonomyFieldName="Document_x0020_Type" ma:displayName="Document Type" ma:indexed="true" ma:default="" ma:fieldId="{3753a338-d4af-490f-baf8-79ba8089e5f2}" ma:sspId="a2813c8d-03ae-4b98-ba90-08e2a5e7edb7" ma:termSetId="31a47abe-333e-463a-a7b9-c5aa279d7d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337abf6334ae094310fbe608af684" ma:index="18" ma:taxonomy="true" ma:internalName="la3337abf6334ae094310fbe608af684" ma:taxonomyFieldName="Document_x0020_Subject" ma:displayName="Document Subject" ma:default="" ma:fieldId="{5a3337ab-f633-4ae0-9431-0fbe608af684}" ma:taxonomyMulti="true" ma:sspId="a2813c8d-03ae-4b98-ba90-08e2a5e7edb7" ma:termSetId="b55ebff7-82bb-457b-a56c-ab367c9969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a2813c8d-03ae-4b98-ba90-08e2a5e7ed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g3afeacf7e99476eb4d11bba85307651" ma:index="22" nillable="true" ma:taxonomy="true" ma:internalName="g3afeacf7e99476eb4d11bba85307651" ma:taxonomyFieldName="Division" ma:displayName="Corporate Division" ma:default="" ma:fieldId="{03afeacf-7e99-476e-b4d1-1bba85307651}" ma:sspId="a2813c8d-03ae-4b98-ba90-08e2a5e7edb7" ma:termSetId="551da02b-ac71-4e2d-865c-59583dc45c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fective_x0020_Date" ma:index="27" nillable="true" ma:displayName="Effective Date" ma:description="" ma:format="DateOnly" ma:internalName="Effective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2e3b8-1e65-45d2-b99e-d401ba0c741e" elementFormDefault="qualified">
    <xsd:import namespace="http://schemas.microsoft.com/office/2006/documentManagement/types"/>
    <xsd:import namespace="http://schemas.microsoft.com/office/infopath/2007/PartnerControls"/>
    <xsd:element name="Freeform_x0020_Topic" ma:index="24" ma:displayName="Freeform Topic" ma:indexed="true" ma:internalName="Freeform_x0020_Topic">
      <xsd:simpleType>
        <xsd:restriction base="dms:Text">
          <xsd:maxLength value="255"/>
        </xsd:restriction>
      </xsd:simpleType>
    </xsd:element>
    <xsd:element name="Chapter" ma:index="25" nillable="true" ma:displayName="Chapter" ma:indexed="true" ma:internalName="Chapter">
      <xsd:simpleType>
        <xsd:restriction base="dms:Text">
          <xsd:maxLength value="255"/>
        </xsd:restriction>
      </xsd:simpleType>
    </xsd:element>
    <xsd:element name="Section" ma:index="26" nillable="true" ma:displayName="Section" ma:indexed="true" ma:internalName="Sec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753a338d4af490fbaf879ba8089e5f2 xmlns="1b69de9e-a760-4c8a-8140-d0aab6a3ab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 Document Type selected</TermName>
          <TermId xmlns="http://schemas.microsoft.com/office/infopath/2007/PartnerControls">546d50ed-8736-4f13-a166-a2a6a5b18936</TermId>
        </TermInfo>
      </Terms>
    </j753a338d4af490fbaf879ba8089e5f2>
    <la3337abf6334ae094310fbe608af684 xmlns="1b69de9e-a760-4c8a-8140-d0aab6a3ab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Group Insurance</TermName>
          <TermId xmlns="http://schemas.microsoft.com/office/infopath/2007/PartnerControls">d3b5a0a3-81f5-498e-9364-9a2e97d7e48a</TermId>
        </TermInfo>
      </Terms>
    </la3337abf6334ae094310fbe608af684>
    <TaxKeywordTaxHTField xmlns="1b69de9e-a760-4c8a-8140-d0aab6a3ab05">
      <Terms xmlns="http://schemas.microsoft.com/office/infopath/2007/PartnerControls"/>
    </TaxKeywordTaxHTField>
    <Section xmlns="63e2e3b8-1e65-45d2-b99e-d401ba0c741e" xsi:nil="true"/>
    <Effective_x0020_Date xmlns="1b69de9e-a760-4c8a-8140-d0aab6a3ab05" xsi:nil="true"/>
    <o65331ab2e204858a0c915c6223b694f xmlns="1b69de9e-a760-4c8a-8140-d0aab6a3ab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Use</TermName>
          <TermId xmlns="http://schemas.microsoft.com/office/infopath/2007/PartnerControls">469df63d-caee-4ac6-9a8a-6995636af125</TermId>
        </TermInfo>
      </Terms>
    </o65331ab2e204858a0c915c6223b694f>
    <Freeform_x0020_Topic xmlns="63e2e3b8-1e65-45d2-b99e-d401ba0c741e">To Classify</Freeform_x0020_Topic>
    <Document_x0020_Owner xmlns="1b69de9e-a760-4c8a-8140-d0aab6a3ab05" xsi:nil="true"/>
    <g3afeacf7e99476eb4d11bba85307651 xmlns="1b69de9e-a760-4c8a-8140-d0aab6a3ab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 Development</TermName>
          <TermId xmlns="http://schemas.microsoft.com/office/infopath/2007/PartnerControls">2bda1ce3-fbe2-408a-8cde-9ce99faf4067</TermId>
        </TermInfo>
      </Terms>
    </g3afeacf7e99476eb4d11bba85307651>
    <TaxCatchAll xmlns="1b69de9e-a760-4c8a-8140-d0aab6a3ab05">
      <Value>110</Value>
      <Value>11</Value>
      <Value>3</Value>
      <Value>36</Value>
    </TaxCatchAll>
    <df91e3a3b64346f5911130a93ebfb274 xmlns="1b69de9e-a760-4c8a-8140-d0aab6a3ab05">
      <Terms xmlns="http://schemas.microsoft.com/office/infopath/2007/PartnerControls"/>
    </df91e3a3b64346f5911130a93ebfb274>
    <Chapter xmlns="63e2e3b8-1e65-45d2-b99e-d401ba0c741e">To Classify</Chapt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25F60F16-A61A-443C-89FB-3234FFA4BB6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8EF031E-B46E-4303-9CB7-A93652AF8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69de9e-a760-4c8a-8140-d0aab6a3ab05"/>
    <ds:schemaRef ds:uri="63e2e3b8-1e65-45d2-b99e-d401ba0c7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7FF18-4DA0-4A9E-9369-B9200C9D3F95}">
  <ds:schemaRefs>
    <ds:schemaRef ds:uri="http://schemas.microsoft.com/office/2006/metadata/properties"/>
    <ds:schemaRef ds:uri="http://schemas.microsoft.com/office/infopath/2007/PartnerControls"/>
    <ds:schemaRef ds:uri="1b69de9e-a760-4c8a-8140-d0aab6a3ab05"/>
    <ds:schemaRef ds:uri="63e2e3b8-1e65-45d2-b99e-d401ba0c741e"/>
  </ds:schemaRefs>
</ds:datastoreItem>
</file>

<file path=customXml/itemProps4.xml><?xml version="1.0" encoding="utf-8"?>
<ds:datastoreItem xmlns:ds="http://schemas.openxmlformats.org/officeDocument/2006/customXml" ds:itemID="{26ABE00C-9215-48B4-9E6B-94185F873C8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FEDB31-AD12-40BC-8B4D-BDB800AE9D38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Medavie Blue Cross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Brennan, Rayanne</dc:creator>
  <cp:lastModifiedBy>Morgan, Matthew</cp:lastModifiedBy>
  <cp:revision>3</cp:revision>
  <dcterms:created xsi:type="dcterms:W3CDTF">2021-11-25T18:08:00Z</dcterms:created>
  <dcterms:modified xsi:type="dcterms:W3CDTF">2021-11-25T18:17:00Z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0x0101007A58181036ABFC4092186F8ADB5348620200DD58CADAEC0DC441966DA686B70319D800C4A019FAA7D74D499D938D360D32B787</vt:lpwstr>
  </property>
  <property fmtid="{D5CDD505-2E9C-101B-9397-08002B2CF9AE}" pid="3" name="TaxKeyword">
    <vt:lpwstr/>
  </property>
  <property fmtid="{D5CDD505-2E9C-101B-9397-08002B2CF9AE}" pid="4" name="Document Subject">
    <vt:lpwstr>36;#Group Insurance|d3b5a0a3-81f5-498e-9364-9a2e97d7e48a</vt:lpwstr>
  </property>
  <property fmtid="{D5CDD505-2E9C-101B-9397-08002B2CF9AE}" pid="5" name="Document Type">
    <vt:lpwstr>11;#No Document Type selected|546d50ed-8736-4f13-a166-a2a6a5b18936</vt:lpwstr>
  </property>
  <property fmtid="{D5CDD505-2E9C-101B-9397-08002B2CF9AE}" pid="6" name="Languages">
    <vt:lpwstr/>
  </property>
  <property fmtid="{D5CDD505-2E9C-101B-9397-08002B2CF9AE}" pid="7" name="Readership Level">
    <vt:lpwstr>3;#Internal Use|469df63d-caee-4ac6-9a8a-6995636af125</vt:lpwstr>
  </property>
  <property fmtid="{D5CDD505-2E9C-101B-9397-08002B2CF9AE}" pid="8" name="Division">
    <vt:lpwstr>110;#Business Development|2bda1ce3-fbe2-408a-8cde-9ce99faf4067</vt:lpwstr>
  </property>
  <property fmtid="{D5CDD505-2E9C-101B-9397-08002B2CF9AE}" pid="9" name="MSIP_Label_c0ff8e2f-72bc-4a88-b933-51dda9727d98_Enabled">
    <vt:lpwstr>true</vt:lpwstr>
  </property>
  <property fmtid="{D5CDD505-2E9C-101B-9397-08002B2CF9AE}" pid="10" name="MSIP_Label_c0ff8e2f-72bc-4a88-b933-51dda9727d98_SetDate">
    <vt:lpwstr>2021-08-24T18:28:02Z</vt:lpwstr>
  </property>
  <property fmtid="{D5CDD505-2E9C-101B-9397-08002B2CF9AE}" pid="11" name="MSIP_Label_c0ff8e2f-72bc-4a88-b933-51dda9727d98_Method">
    <vt:lpwstr>Standard</vt:lpwstr>
  </property>
  <property fmtid="{D5CDD505-2E9C-101B-9397-08002B2CF9AE}" pid="12" name="MSIP_Label_c0ff8e2f-72bc-4a88-b933-51dda9727d98_Name">
    <vt:lpwstr>Private</vt:lpwstr>
  </property>
  <property fmtid="{D5CDD505-2E9C-101B-9397-08002B2CF9AE}" pid="13" name="MSIP_Label_c0ff8e2f-72bc-4a88-b933-51dda9727d98_SiteId">
    <vt:lpwstr>987295b5-64b2-4fb2-bf6a-59af5f1c4a57</vt:lpwstr>
  </property>
  <property fmtid="{D5CDD505-2E9C-101B-9397-08002B2CF9AE}" pid="14" name="MSIP_Label_c0ff8e2f-72bc-4a88-b933-51dda9727d98_ActionId">
    <vt:lpwstr>998b2be3-1897-4953-8c72-fc8fc41b64dc</vt:lpwstr>
  </property>
  <property fmtid="{D5CDD505-2E9C-101B-9397-08002B2CF9AE}" pid="15" name="MSIP_Label_c0ff8e2f-72bc-4a88-b933-51dda9727d98_ContentBits">
    <vt:lpwstr>0</vt:lpwstr>
  </property>
</Properties>
</file>